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0C0B4" w14:textId="4AEFC1B1" w:rsidR="00147299" w:rsidRPr="00147299" w:rsidRDefault="00147299" w:rsidP="00147299">
      <w:pPr>
        <w:rPr>
          <w:b/>
          <w:bCs/>
        </w:rPr>
      </w:pPr>
      <w:r w:rsidRPr="00147299">
        <w:rPr>
          <w:b/>
          <w:bCs/>
        </w:rPr>
        <w:t xml:space="preserve">Wstęp do projektu informatycznego – </w:t>
      </w:r>
      <w:r w:rsidRPr="00147299">
        <w:rPr>
          <w:b/>
          <w:bCs/>
          <w:i/>
          <w:iCs/>
        </w:rPr>
        <w:t>Stacja Prób RAMB</w:t>
      </w:r>
    </w:p>
    <w:p w14:paraId="666D71E2" w14:textId="77777777" w:rsidR="00147299" w:rsidRPr="00147299" w:rsidRDefault="00147299" w:rsidP="005F34C6">
      <w:pPr>
        <w:jc w:val="both"/>
      </w:pPr>
      <w:r w:rsidRPr="00147299">
        <w:t xml:space="preserve">Projekt zakłada zaprojektowanie oraz wdrożenie systemu informatycznego, który umożliwi kompleksowe prowadzenie prób głębinowych </w:t>
      </w:r>
      <w:r w:rsidRPr="00147299">
        <w:rPr>
          <w:b/>
          <w:bCs/>
        </w:rPr>
        <w:t>agregatów pompowych</w:t>
      </w:r>
      <w:r w:rsidRPr="00147299">
        <w:t xml:space="preserve"> w firmie </w:t>
      </w:r>
      <w:r w:rsidRPr="00147299">
        <w:rPr>
          <w:b/>
          <w:bCs/>
        </w:rPr>
        <w:t>RAMB</w:t>
      </w:r>
      <w:r w:rsidRPr="00147299">
        <w:t xml:space="preserve">. Kluczowym elementem projektu jest integracja systemu IT z przemysłowym sterownikiem </w:t>
      </w:r>
      <w:r w:rsidRPr="00147299">
        <w:rPr>
          <w:b/>
          <w:bCs/>
        </w:rPr>
        <w:t xml:space="preserve">Siemens </w:t>
      </w:r>
      <w:proofErr w:type="spellStart"/>
      <w:r w:rsidRPr="00147299">
        <w:rPr>
          <w:b/>
          <w:bCs/>
        </w:rPr>
        <w:t>Simatic</w:t>
      </w:r>
      <w:proofErr w:type="spellEnd"/>
      <w:r w:rsidRPr="00147299">
        <w:t xml:space="preserve"> za pośrednictwem sieci Ethernet oraz protokołu komunikacyjnego </w:t>
      </w:r>
      <w:proofErr w:type="spellStart"/>
      <w:r w:rsidRPr="00147299">
        <w:rPr>
          <w:b/>
          <w:bCs/>
        </w:rPr>
        <w:t>Modbus</w:t>
      </w:r>
      <w:proofErr w:type="spellEnd"/>
      <w:r w:rsidRPr="00147299">
        <w:rPr>
          <w:b/>
          <w:bCs/>
        </w:rPr>
        <w:t xml:space="preserve"> TCP</w:t>
      </w:r>
      <w:r w:rsidRPr="00147299">
        <w:t>. Komunikacja będzie odbywała się poprzez rejestry sterownika – z pełną obsługą zarówno zapisu komend, jak i odczytu pomiarów.</w:t>
      </w:r>
    </w:p>
    <w:p w14:paraId="0FB6E9A9" w14:textId="4AF3F28F" w:rsidR="00147299" w:rsidRPr="00147299" w:rsidRDefault="00147299" w:rsidP="005F34C6">
      <w:pPr>
        <w:jc w:val="both"/>
      </w:pPr>
      <w:r w:rsidRPr="00147299">
        <w:t xml:space="preserve">Sterownik </w:t>
      </w:r>
      <w:proofErr w:type="spellStart"/>
      <w:r w:rsidRPr="00147299">
        <w:t>Simatic</w:t>
      </w:r>
      <w:proofErr w:type="spellEnd"/>
      <w:r w:rsidRPr="00147299">
        <w:t xml:space="preserve"> będzie zbierał dane z urządzeń podrzędnych (czujniki, przetworniki, liczniki energii</w:t>
      </w:r>
      <w:r>
        <w:t>, inne</w:t>
      </w:r>
      <w:r w:rsidRPr="00147299">
        <w:t>) i udostępniał je w formie rejestrów. Aplikacja komputerowa (system informatyczny</w:t>
      </w:r>
      <w:r>
        <w:t xml:space="preserve"> – SoftSPM Test</w:t>
      </w:r>
      <w:r w:rsidRPr="00147299">
        <w:t xml:space="preserve">) będzie </w:t>
      </w:r>
      <w:r>
        <w:t>połączona</w:t>
      </w:r>
      <w:r w:rsidRPr="00147299">
        <w:t xml:space="preserve"> z tym sterownikiem, umożliwiając odczyt oraz zapis danych w zależności od wybranego trybu prowadzenia próby.</w:t>
      </w:r>
    </w:p>
    <w:p w14:paraId="363ED875" w14:textId="77777777" w:rsidR="00147299" w:rsidRDefault="00147299" w:rsidP="00147299">
      <w:pPr>
        <w:rPr>
          <w:b/>
          <w:bCs/>
        </w:rPr>
      </w:pPr>
    </w:p>
    <w:p w14:paraId="550895BC" w14:textId="0B4A2374" w:rsidR="00147299" w:rsidRPr="00147299" w:rsidRDefault="00147299" w:rsidP="00147299">
      <w:pPr>
        <w:rPr>
          <w:b/>
          <w:bCs/>
        </w:rPr>
      </w:pPr>
      <w:r w:rsidRPr="00147299">
        <w:rPr>
          <w:b/>
          <w:bCs/>
        </w:rPr>
        <w:t>Dwa tryby prowadzenia prób</w:t>
      </w:r>
    </w:p>
    <w:p w14:paraId="456528EF" w14:textId="77777777" w:rsidR="00147299" w:rsidRPr="00147299" w:rsidRDefault="00147299" w:rsidP="00147299">
      <w:r w:rsidRPr="00147299">
        <w:t xml:space="preserve">System będzie obsługiwał </w:t>
      </w:r>
      <w:r w:rsidRPr="00147299">
        <w:rPr>
          <w:b/>
          <w:bCs/>
        </w:rPr>
        <w:t>dwa niezależne tryby pracy</w:t>
      </w:r>
      <w:r w:rsidRPr="00147299">
        <w:t>, z myślą o elastyczności operacyjnej i potrzebach użytkowników:</w:t>
      </w:r>
    </w:p>
    <w:p w14:paraId="54E03848" w14:textId="77777777" w:rsidR="00147299" w:rsidRDefault="00147299" w:rsidP="00147299">
      <w:pPr>
        <w:rPr>
          <w:b/>
          <w:bCs/>
        </w:rPr>
      </w:pPr>
      <w:r w:rsidRPr="00147299">
        <w:rPr>
          <w:b/>
          <w:bCs/>
        </w:rPr>
        <w:t>1. Tryb AUTOMAT (automatyczne sterowanie z poziomu systemu IT):</w:t>
      </w:r>
    </w:p>
    <w:p w14:paraId="7E9627C3" w14:textId="77777777" w:rsidR="00DE6E81" w:rsidRDefault="00DE6E81" w:rsidP="00147299">
      <w:pPr>
        <w:rPr>
          <w:b/>
          <w:bCs/>
        </w:rPr>
      </w:pPr>
    </w:p>
    <w:p w14:paraId="3030D15B" w14:textId="27FAE842" w:rsidR="00DE6E81" w:rsidRDefault="00DE6E81" w:rsidP="00147299">
      <w:pPr>
        <w:rPr>
          <w:b/>
          <w:bCs/>
        </w:rPr>
      </w:pPr>
      <w:r>
        <w:object w:dxaOrig="14415" w:dyaOrig="9421" w14:anchorId="38CB39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2" type="#_x0000_t75" style="width:453.5pt;height:296.05pt" o:ole="">
            <v:imagedata r:id="rId5" o:title=""/>
          </v:shape>
          <o:OLEObject Type="Embed" ProgID="Visio.Drawing.15" ShapeID="_x0000_i1082" DrawAspect="Content" ObjectID="_1813038665" r:id="rId6"/>
        </w:object>
      </w:r>
    </w:p>
    <w:p w14:paraId="2FF483F4" w14:textId="77777777" w:rsidR="00DE6E81" w:rsidRPr="00147299" w:rsidRDefault="00DE6E81" w:rsidP="00147299">
      <w:pPr>
        <w:rPr>
          <w:b/>
          <w:bCs/>
        </w:rPr>
      </w:pPr>
    </w:p>
    <w:p w14:paraId="38DC0BBB" w14:textId="77777777" w:rsidR="00147299" w:rsidRPr="00147299" w:rsidRDefault="00147299" w:rsidP="00147299">
      <w:pPr>
        <w:numPr>
          <w:ilvl w:val="0"/>
          <w:numId w:val="2"/>
        </w:numPr>
      </w:pPr>
      <w:r w:rsidRPr="00147299">
        <w:lastRenderedPageBreak/>
        <w:t>Cała sekwencja próby – od uruchomienia, przez wybór toru/zasilania, sterowanie zasuwami, do zakończenia – będzie sterowana z poziomu aplikacji komputerowej.</w:t>
      </w:r>
    </w:p>
    <w:p w14:paraId="6CBADC26" w14:textId="77777777" w:rsidR="00147299" w:rsidRPr="00147299" w:rsidRDefault="00147299" w:rsidP="00147299">
      <w:pPr>
        <w:numPr>
          <w:ilvl w:val="0"/>
          <w:numId w:val="2"/>
        </w:numPr>
      </w:pPr>
      <w:r w:rsidRPr="00147299">
        <w:t>System będzie zapisywał odpowiednie komendy bezpośrednio do rejestrów sterownika PLC.</w:t>
      </w:r>
    </w:p>
    <w:p w14:paraId="579C8820" w14:textId="053840F1" w:rsidR="00147299" w:rsidRPr="00147299" w:rsidRDefault="00147299" w:rsidP="00147299">
      <w:pPr>
        <w:numPr>
          <w:ilvl w:val="0"/>
          <w:numId w:val="2"/>
        </w:numPr>
      </w:pPr>
      <w:r w:rsidRPr="00147299">
        <w:t>Dane pomiarowe będą jednocześnie widoczne</w:t>
      </w:r>
      <w:r>
        <w:t>/dostępne</w:t>
      </w:r>
      <w:r w:rsidRPr="00147299">
        <w:t>:</w:t>
      </w:r>
    </w:p>
    <w:p w14:paraId="2B1F2A3D" w14:textId="77777777" w:rsidR="00147299" w:rsidRPr="00147299" w:rsidRDefault="00147299" w:rsidP="00147299">
      <w:pPr>
        <w:numPr>
          <w:ilvl w:val="1"/>
          <w:numId w:val="2"/>
        </w:numPr>
      </w:pPr>
      <w:r w:rsidRPr="00147299">
        <w:t>na ekranie aplikacji komputerowej,</w:t>
      </w:r>
    </w:p>
    <w:p w14:paraId="65A42E3D" w14:textId="06653907" w:rsidR="00147299" w:rsidRPr="00147299" w:rsidRDefault="00147299" w:rsidP="00147299">
      <w:pPr>
        <w:numPr>
          <w:ilvl w:val="1"/>
          <w:numId w:val="2"/>
        </w:numPr>
      </w:pPr>
      <w:r w:rsidRPr="00147299">
        <w:t xml:space="preserve">na </w:t>
      </w:r>
      <w:r w:rsidRPr="00147299">
        <w:rPr>
          <w:b/>
          <w:bCs/>
        </w:rPr>
        <w:t xml:space="preserve">panelu operatorskim </w:t>
      </w:r>
      <w:r w:rsidRPr="00147299">
        <w:t>zamontowanym na szafie sterowniczej (w trybie „odbioru pasywnego”).</w:t>
      </w:r>
    </w:p>
    <w:p w14:paraId="668ED052" w14:textId="77777777" w:rsidR="00147299" w:rsidRPr="00147299" w:rsidRDefault="00147299" w:rsidP="00147299">
      <w:pPr>
        <w:numPr>
          <w:ilvl w:val="0"/>
          <w:numId w:val="2"/>
        </w:numPr>
      </w:pPr>
      <w:r w:rsidRPr="00147299">
        <w:t>Zapewni to synchronizację danych oraz możliwość równoległej obserwacji wyników przez operatorów i system IT.</w:t>
      </w:r>
    </w:p>
    <w:p w14:paraId="0FDAC4CA" w14:textId="77777777" w:rsidR="00147299" w:rsidRPr="00147299" w:rsidRDefault="00147299" w:rsidP="00147299">
      <w:pPr>
        <w:rPr>
          <w:b/>
          <w:bCs/>
        </w:rPr>
      </w:pPr>
      <w:r w:rsidRPr="00147299">
        <w:rPr>
          <w:b/>
          <w:bCs/>
        </w:rPr>
        <w:t>2. Tryb MANUAL (prowadzenie próby ręcznie przez operatora):</w:t>
      </w:r>
    </w:p>
    <w:p w14:paraId="56BC3B8B" w14:textId="7449820E" w:rsidR="00147299" w:rsidRPr="00147299" w:rsidRDefault="00147299" w:rsidP="00147299">
      <w:pPr>
        <w:numPr>
          <w:ilvl w:val="0"/>
          <w:numId w:val="3"/>
        </w:numPr>
      </w:pPr>
      <w:r w:rsidRPr="00147299">
        <w:t xml:space="preserve">Cały przebieg próby będzie obsługiwany przez operatora bezpośrednio na </w:t>
      </w:r>
      <w:r w:rsidRPr="00147299">
        <w:rPr>
          <w:b/>
          <w:bCs/>
        </w:rPr>
        <w:t>panelu operatorskim</w:t>
      </w:r>
      <w:r w:rsidRPr="00147299">
        <w:t>.</w:t>
      </w:r>
    </w:p>
    <w:p w14:paraId="0E452C40" w14:textId="77777777" w:rsidR="00147299" w:rsidRPr="00147299" w:rsidRDefault="00147299" w:rsidP="00147299">
      <w:pPr>
        <w:numPr>
          <w:ilvl w:val="0"/>
          <w:numId w:val="3"/>
        </w:numPr>
      </w:pPr>
      <w:r w:rsidRPr="00147299">
        <w:t xml:space="preserve">Program komputerowy </w:t>
      </w:r>
      <w:r w:rsidRPr="00147299">
        <w:rPr>
          <w:b/>
          <w:bCs/>
        </w:rPr>
        <w:t>nie będzie ingerował</w:t>
      </w:r>
      <w:r w:rsidRPr="00147299">
        <w:t xml:space="preserve"> w sterowanie ani nadpisywał rejestrów z komendami.</w:t>
      </w:r>
    </w:p>
    <w:p w14:paraId="0EBF442E" w14:textId="77777777" w:rsidR="00147299" w:rsidRPr="00147299" w:rsidRDefault="00147299" w:rsidP="00147299">
      <w:pPr>
        <w:numPr>
          <w:ilvl w:val="0"/>
          <w:numId w:val="3"/>
        </w:numPr>
      </w:pPr>
      <w:r w:rsidRPr="00147299">
        <w:t xml:space="preserve">Rejestry pomiarowe w PLC będą jednak w pełni dostępne do </w:t>
      </w:r>
      <w:r w:rsidRPr="00147299">
        <w:rPr>
          <w:b/>
          <w:bCs/>
        </w:rPr>
        <w:t>odczytu przez system informatyczny</w:t>
      </w:r>
      <w:r w:rsidRPr="00147299">
        <w:t>, co pozwoli:</w:t>
      </w:r>
    </w:p>
    <w:p w14:paraId="5AA763A3" w14:textId="77777777" w:rsidR="00147299" w:rsidRPr="00147299" w:rsidRDefault="00147299" w:rsidP="00147299">
      <w:pPr>
        <w:numPr>
          <w:ilvl w:val="1"/>
          <w:numId w:val="3"/>
        </w:numPr>
      </w:pPr>
      <w:r w:rsidRPr="00147299">
        <w:t>analizować dane w czasie rzeczywistym (np. jako „podgląd”),</w:t>
      </w:r>
    </w:p>
    <w:p w14:paraId="62A656A1" w14:textId="77777777" w:rsidR="00147299" w:rsidRPr="00147299" w:rsidRDefault="00147299" w:rsidP="00147299">
      <w:pPr>
        <w:numPr>
          <w:ilvl w:val="1"/>
          <w:numId w:val="3"/>
        </w:numPr>
      </w:pPr>
      <w:r w:rsidRPr="00147299">
        <w:t>archiwizować dane do późniejszego raportowania,</w:t>
      </w:r>
    </w:p>
    <w:p w14:paraId="22564657" w14:textId="77777777" w:rsidR="00147299" w:rsidRPr="00147299" w:rsidRDefault="00147299" w:rsidP="00147299">
      <w:pPr>
        <w:numPr>
          <w:ilvl w:val="1"/>
          <w:numId w:val="3"/>
        </w:numPr>
      </w:pPr>
      <w:r w:rsidRPr="00147299">
        <w:t>lub przygotować system pod ewentualną rozbudowę funkcjonalną w przyszłości.</w:t>
      </w:r>
    </w:p>
    <w:p w14:paraId="62D54800" w14:textId="430F3BFC" w:rsidR="00147299" w:rsidRPr="00147299" w:rsidRDefault="00147299" w:rsidP="00147299"/>
    <w:p w14:paraId="2B382462" w14:textId="6C05EFFA" w:rsidR="00147299" w:rsidRPr="00147299" w:rsidRDefault="00147299" w:rsidP="00147299">
      <w:pPr>
        <w:rPr>
          <w:b/>
          <w:bCs/>
        </w:rPr>
      </w:pPr>
      <w:r w:rsidRPr="00147299">
        <w:rPr>
          <w:b/>
          <w:bCs/>
        </w:rPr>
        <w:t>Założenia techniczne</w:t>
      </w:r>
    </w:p>
    <w:p w14:paraId="23D88B29" w14:textId="77777777" w:rsidR="00147299" w:rsidRPr="00147299" w:rsidRDefault="00147299" w:rsidP="00147299">
      <w:pPr>
        <w:numPr>
          <w:ilvl w:val="0"/>
          <w:numId w:val="4"/>
        </w:numPr>
      </w:pPr>
      <w:r w:rsidRPr="00147299">
        <w:rPr>
          <w:b/>
          <w:bCs/>
        </w:rPr>
        <w:t>Architektura komunikacyjna:</w:t>
      </w:r>
    </w:p>
    <w:p w14:paraId="455F6947" w14:textId="77777777" w:rsidR="00147299" w:rsidRPr="00147299" w:rsidRDefault="00147299" w:rsidP="00147299">
      <w:pPr>
        <w:numPr>
          <w:ilvl w:val="1"/>
          <w:numId w:val="4"/>
        </w:numPr>
      </w:pPr>
      <w:r w:rsidRPr="00147299">
        <w:t xml:space="preserve">Komunikacja oparta na protokole </w:t>
      </w:r>
      <w:proofErr w:type="spellStart"/>
      <w:r w:rsidRPr="00147299">
        <w:rPr>
          <w:b/>
          <w:bCs/>
        </w:rPr>
        <w:t>Modbus</w:t>
      </w:r>
      <w:proofErr w:type="spellEnd"/>
      <w:r w:rsidRPr="00147299">
        <w:rPr>
          <w:b/>
          <w:bCs/>
        </w:rPr>
        <w:t xml:space="preserve"> TCP/IP</w:t>
      </w:r>
      <w:r w:rsidRPr="00147299">
        <w:t>.</w:t>
      </w:r>
    </w:p>
    <w:p w14:paraId="7856AA46" w14:textId="77777777" w:rsidR="00147299" w:rsidRPr="00147299" w:rsidRDefault="00147299" w:rsidP="00147299">
      <w:pPr>
        <w:numPr>
          <w:ilvl w:val="1"/>
          <w:numId w:val="4"/>
        </w:numPr>
      </w:pPr>
      <w:r w:rsidRPr="00147299">
        <w:t xml:space="preserve">Transmisja danych przez złącze </w:t>
      </w:r>
      <w:r w:rsidRPr="00147299">
        <w:rPr>
          <w:b/>
          <w:bCs/>
        </w:rPr>
        <w:t>RJ45 (sieć LAN)</w:t>
      </w:r>
      <w:r w:rsidRPr="00147299">
        <w:t>.</w:t>
      </w:r>
    </w:p>
    <w:p w14:paraId="2FCF2555" w14:textId="77777777" w:rsidR="00147299" w:rsidRPr="00147299" w:rsidRDefault="00147299" w:rsidP="00147299">
      <w:pPr>
        <w:numPr>
          <w:ilvl w:val="1"/>
          <w:numId w:val="4"/>
        </w:numPr>
      </w:pPr>
      <w:r w:rsidRPr="00147299">
        <w:t xml:space="preserve">Sterownik </w:t>
      </w:r>
      <w:proofErr w:type="spellStart"/>
      <w:r w:rsidRPr="00147299">
        <w:t>Simatic</w:t>
      </w:r>
      <w:proofErr w:type="spellEnd"/>
      <w:r w:rsidRPr="00147299">
        <w:t xml:space="preserve"> działa jako </w:t>
      </w:r>
      <w:r w:rsidRPr="00147299">
        <w:rPr>
          <w:b/>
          <w:bCs/>
        </w:rPr>
        <w:t xml:space="preserve">serwer </w:t>
      </w:r>
      <w:proofErr w:type="spellStart"/>
      <w:r w:rsidRPr="00147299">
        <w:rPr>
          <w:b/>
          <w:bCs/>
        </w:rPr>
        <w:t>Modbus</w:t>
      </w:r>
      <w:proofErr w:type="spellEnd"/>
      <w:r w:rsidRPr="00147299">
        <w:t>, a aplikacja komputerowa jako klient.</w:t>
      </w:r>
    </w:p>
    <w:p w14:paraId="38D808EB" w14:textId="77777777" w:rsidR="00147299" w:rsidRPr="00147299" w:rsidRDefault="00147299" w:rsidP="00147299">
      <w:pPr>
        <w:numPr>
          <w:ilvl w:val="0"/>
          <w:numId w:val="4"/>
        </w:numPr>
      </w:pPr>
      <w:r w:rsidRPr="00147299">
        <w:rPr>
          <w:b/>
          <w:bCs/>
        </w:rPr>
        <w:t>Sterownik PLC (</w:t>
      </w:r>
      <w:proofErr w:type="spellStart"/>
      <w:r w:rsidRPr="00147299">
        <w:rPr>
          <w:b/>
          <w:bCs/>
        </w:rPr>
        <w:t>Simatic</w:t>
      </w:r>
      <w:proofErr w:type="spellEnd"/>
      <w:r w:rsidRPr="00147299">
        <w:rPr>
          <w:b/>
          <w:bCs/>
        </w:rPr>
        <w:t>):</w:t>
      </w:r>
    </w:p>
    <w:p w14:paraId="52DAED72" w14:textId="61744235" w:rsidR="00147299" w:rsidRPr="00147299" w:rsidRDefault="00147299" w:rsidP="00147299">
      <w:pPr>
        <w:numPr>
          <w:ilvl w:val="1"/>
          <w:numId w:val="4"/>
        </w:numPr>
      </w:pPr>
      <w:r w:rsidRPr="00147299">
        <w:lastRenderedPageBreak/>
        <w:t>Odpowiada za zbieranie danych z urządzeń pomiarowych (przepływomierze, czujniki ciśnienia, przetworniki energii</w:t>
      </w:r>
      <w:r>
        <w:t>, inne</w:t>
      </w:r>
      <w:r w:rsidRPr="00147299">
        <w:t>).</w:t>
      </w:r>
    </w:p>
    <w:p w14:paraId="33D41298" w14:textId="77777777" w:rsidR="00147299" w:rsidRPr="00147299" w:rsidRDefault="00147299" w:rsidP="00147299">
      <w:pPr>
        <w:numPr>
          <w:ilvl w:val="1"/>
          <w:numId w:val="4"/>
        </w:numPr>
      </w:pPr>
      <w:r w:rsidRPr="00147299">
        <w:t xml:space="preserve">Dane i komendy przechowywane w rejestrach </w:t>
      </w:r>
      <w:proofErr w:type="spellStart"/>
      <w:r w:rsidRPr="00147299">
        <w:t>Modbus</w:t>
      </w:r>
      <w:proofErr w:type="spellEnd"/>
      <w:r w:rsidRPr="00147299">
        <w:t xml:space="preserve"> (adresowalnych 16-bitowych słowach).</w:t>
      </w:r>
    </w:p>
    <w:p w14:paraId="69DA2570" w14:textId="77777777" w:rsidR="00147299" w:rsidRPr="00147299" w:rsidRDefault="00147299" w:rsidP="00147299">
      <w:pPr>
        <w:numPr>
          <w:ilvl w:val="1"/>
          <w:numId w:val="4"/>
        </w:numPr>
      </w:pPr>
      <w:r w:rsidRPr="00147299">
        <w:t>Sterownik umożliwia obsługę obu trybów (MANUAL i AUTOMAT) dzięki logice nadrzędnej i rozdzieleniu źródeł sterowania.</w:t>
      </w:r>
    </w:p>
    <w:p w14:paraId="70DB19D1" w14:textId="77777777" w:rsidR="00147299" w:rsidRPr="00147299" w:rsidRDefault="00147299" w:rsidP="00147299">
      <w:pPr>
        <w:numPr>
          <w:ilvl w:val="0"/>
          <w:numId w:val="4"/>
        </w:numPr>
      </w:pPr>
      <w:r w:rsidRPr="00147299">
        <w:rPr>
          <w:b/>
          <w:bCs/>
        </w:rPr>
        <w:t>System informatyczny:</w:t>
      </w:r>
    </w:p>
    <w:p w14:paraId="207A68DB" w14:textId="77777777" w:rsidR="00147299" w:rsidRPr="00147299" w:rsidRDefault="00147299" w:rsidP="00147299">
      <w:pPr>
        <w:numPr>
          <w:ilvl w:val="1"/>
          <w:numId w:val="4"/>
        </w:numPr>
      </w:pPr>
      <w:r w:rsidRPr="00147299">
        <w:t xml:space="preserve">Tworzony jako aplikacja w języku </w:t>
      </w:r>
      <w:r w:rsidRPr="00147299">
        <w:rPr>
          <w:b/>
          <w:bCs/>
        </w:rPr>
        <w:t xml:space="preserve">C# (.NET, Windows </w:t>
      </w:r>
      <w:proofErr w:type="spellStart"/>
      <w:r w:rsidRPr="00147299">
        <w:rPr>
          <w:b/>
          <w:bCs/>
        </w:rPr>
        <w:t>Forms</w:t>
      </w:r>
      <w:proofErr w:type="spellEnd"/>
      <w:r w:rsidRPr="00147299">
        <w:rPr>
          <w:b/>
          <w:bCs/>
        </w:rPr>
        <w:t>)</w:t>
      </w:r>
      <w:r w:rsidRPr="00147299">
        <w:t>.</w:t>
      </w:r>
    </w:p>
    <w:p w14:paraId="13154BD7" w14:textId="3D7B937C" w:rsidR="00147299" w:rsidRPr="00147299" w:rsidRDefault="00147299" w:rsidP="00147299">
      <w:pPr>
        <w:numPr>
          <w:ilvl w:val="1"/>
          <w:numId w:val="4"/>
        </w:numPr>
      </w:pPr>
      <w:r w:rsidRPr="00147299">
        <w:t>W trybie AUTOMAT – zapisuje komendy i odczytuje dane cyklicznie (</w:t>
      </w:r>
      <w:r>
        <w:t xml:space="preserve">np. </w:t>
      </w:r>
      <w:r w:rsidRPr="00147299">
        <w:t>co kilka sekund).</w:t>
      </w:r>
    </w:p>
    <w:p w14:paraId="4DBE0FB0" w14:textId="181BE885" w:rsidR="00147299" w:rsidRPr="00147299" w:rsidRDefault="00147299" w:rsidP="00147299">
      <w:pPr>
        <w:numPr>
          <w:ilvl w:val="1"/>
          <w:numId w:val="4"/>
        </w:numPr>
      </w:pPr>
      <w:r w:rsidRPr="00147299">
        <w:t>W trybie MANUAL – wyłącznie odczytuje dane pomiarowe</w:t>
      </w:r>
      <w:r>
        <w:t xml:space="preserve"> (na tym etapie zakres nie będzie realizowany)</w:t>
      </w:r>
      <w:r w:rsidRPr="00147299">
        <w:t>.</w:t>
      </w:r>
    </w:p>
    <w:p w14:paraId="0F6CC189" w14:textId="77777777" w:rsidR="00147299" w:rsidRPr="00147299" w:rsidRDefault="00147299" w:rsidP="00147299">
      <w:pPr>
        <w:numPr>
          <w:ilvl w:val="0"/>
          <w:numId w:val="4"/>
        </w:numPr>
      </w:pPr>
      <w:r w:rsidRPr="00147299">
        <w:rPr>
          <w:b/>
          <w:bCs/>
        </w:rPr>
        <w:t>Przykładowe dane i rejestry (pomiarowe):</w:t>
      </w:r>
    </w:p>
    <w:p w14:paraId="5A495C24" w14:textId="28A62E3B" w:rsidR="00147299" w:rsidRPr="00147299" w:rsidRDefault="00147299" w:rsidP="00147299">
      <w:pPr>
        <w:numPr>
          <w:ilvl w:val="1"/>
          <w:numId w:val="4"/>
        </w:numPr>
      </w:pPr>
      <w:r w:rsidRPr="00147299">
        <w:t>Przepływ [m³/h]</w:t>
      </w:r>
    </w:p>
    <w:p w14:paraId="4B60B3D5" w14:textId="39617D93" w:rsidR="00147299" w:rsidRPr="00147299" w:rsidRDefault="00147299" w:rsidP="00147299">
      <w:pPr>
        <w:numPr>
          <w:ilvl w:val="1"/>
          <w:numId w:val="4"/>
        </w:numPr>
      </w:pPr>
      <w:r w:rsidRPr="00147299">
        <w:t>Wysokość podnoszenia [m]</w:t>
      </w:r>
    </w:p>
    <w:p w14:paraId="41FA7760" w14:textId="300EDB48" w:rsidR="00147299" w:rsidRPr="00147299" w:rsidRDefault="00147299" w:rsidP="00147299">
      <w:pPr>
        <w:numPr>
          <w:ilvl w:val="1"/>
          <w:numId w:val="4"/>
        </w:numPr>
        <w:rPr>
          <w:lang w:val="en-US"/>
        </w:rPr>
      </w:pPr>
      <w:r w:rsidRPr="00147299">
        <w:rPr>
          <w:lang w:val="en-US"/>
        </w:rPr>
        <w:t>Prąd L1 [A]</w:t>
      </w:r>
    </w:p>
    <w:p w14:paraId="40C27252" w14:textId="0F579C2C" w:rsidR="00147299" w:rsidRPr="00147299" w:rsidRDefault="00147299" w:rsidP="00147299">
      <w:pPr>
        <w:numPr>
          <w:ilvl w:val="1"/>
          <w:numId w:val="4"/>
        </w:numPr>
        <w:rPr>
          <w:lang w:val="en-US"/>
        </w:rPr>
      </w:pPr>
      <w:r w:rsidRPr="00147299">
        <w:rPr>
          <w:lang w:val="en-US"/>
        </w:rPr>
        <w:t>Prąd L2 [A]</w:t>
      </w:r>
    </w:p>
    <w:p w14:paraId="7EA88276" w14:textId="2F0F0805" w:rsidR="00147299" w:rsidRPr="00147299" w:rsidRDefault="00147299" w:rsidP="00147299">
      <w:pPr>
        <w:numPr>
          <w:ilvl w:val="1"/>
          <w:numId w:val="4"/>
        </w:numPr>
        <w:rPr>
          <w:lang w:val="en-US"/>
        </w:rPr>
      </w:pPr>
      <w:r w:rsidRPr="00147299">
        <w:rPr>
          <w:lang w:val="en-US"/>
        </w:rPr>
        <w:t>Prąd L3 [A]</w:t>
      </w:r>
    </w:p>
    <w:p w14:paraId="21A1DE6F" w14:textId="6EB37EF5" w:rsidR="00147299" w:rsidRPr="00147299" w:rsidRDefault="00147299" w:rsidP="00147299">
      <w:pPr>
        <w:numPr>
          <w:ilvl w:val="1"/>
          <w:numId w:val="4"/>
        </w:numPr>
      </w:pPr>
      <w:r w:rsidRPr="00147299">
        <w:t>Napięcie [V]</w:t>
      </w:r>
    </w:p>
    <w:p w14:paraId="59DEFBA6" w14:textId="771A605B" w:rsidR="00147299" w:rsidRPr="00147299" w:rsidRDefault="00147299" w:rsidP="00147299">
      <w:pPr>
        <w:numPr>
          <w:ilvl w:val="1"/>
          <w:numId w:val="4"/>
        </w:numPr>
      </w:pPr>
      <w:r w:rsidRPr="00147299">
        <w:t>Moc czynna [kW]</w:t>
      </w:r>
    </w:p>
    <w:p w14:paraId="5A68F967" w14:textId="49EF7DDE" w:rsidR="00147299" w:rsidRPr="00147299" w:rsidRDefault="00147299" w:rsidP="00147299">
      <w:pPr>
        <w:numPr>
          <w:ilvl w:val="1"/>
          <w:numId w:val="4"/>
        </w:numPr>
      </w:pPr>
      <w:r w:rsidRPr="00147299">
        <w:t>Współczynnik mocy</w:t>
      </w:r>
    </w:p>
    <w:p w14:paraId="0834C60E" w14:textId="2573CC5F" w:rsidR="00147299" w:rsidRDefault="00147299" w:rsidP="00147299">
      <w:pPr>
        <w:numPr>
          <w:ilvl w:val="1"/>
          <w:numId w:val="4"/>
        </w:numPr>
      </w:pPr>
      <w:r w:rsidRPr="00147299">
        <w:t>Sprawność</w:t>
      </w:r>
    </w:p>
    <w:p w14:paraId="0ED42560" w14:textId="3BD356D1" w:rsidR="00DE6E81" w:rsidRPr="00147299" w:rsidRDefault="00DE6E81" w:rsidP="00147299">
      <w:pPr>
        <w:numPr>
          <w:ilvl w:val="1"/>
          <w:numId w:val="4"/>
        </w:numPr>
      </w:pPr>
      <w:r>
        <w:t>Inne (zakres oraz numery zostaną zdefiniowane przez Dostawcę oprogramowania sterownika).</w:t>
      </w:r>
    </w:p>
    <w:p w14:paraId="6B9EAE32" w14:textId="77777777" w:rsidR="00147299" w:rsidRPr="00147299" w:rsidRDefault="00147299" w:rsidP="00147299">
      <w:pPr>
        <w:numPr>
          <w:ilvl w:val="0"/>
          <w:numId w:val="4"/>
        </w:numPr>
      </w:pPr>
      <w:r w:rsidRPr="00147299">
        <w:rPr>
          <w:b/>
          <w:bCs/>
        </w:rPr>
        <w:t>Obsługa danych:</w:t>
      </w:r>
    </w:p>
    <w:p w14:paraId="418DAD53" w14:textId="77777777" w:rsidR="00147299" w:rsidRPr="00147299" w:rsidRDefault="00147299" w:rsidP="00147299">
      <w:pPr>
        <w:numPr>
          <w:ilvl w:val="1"/>
          <w:numId w:val="4"/>
        </w:numPr>
      </w:pPr>
      <w:r w:rsidRPr="00147299">
        <w:t xml:space="preserve">Dane mogą być przechowywane w formacie </w:t>
      </w:r>
      <w:proofErr w:type="spellStart"/>
      <w:r w:rsidRPr="00147299">
        <w:t>float</w:t>
      </w:r>
      <w:proofErr w:type="spellEnd"/>
      <w:r w:rsidRPr="00147299">
        <w:t xml:space="preserve"> (2x16-bit </w:t>
      </w:r>
      <w:proofErr w:type="spellStart"/>
      <w:r w:rsidRPr="00147299">
        <w:t>Modbus</w:t>
      </w:r>
      <w:proofErr w:type="spellEnd"/>
      <w:r w:rsidRPr="00147299">
        <w:t>).</w:t>
      </w:r>
    </w:p>
    <w:p w14:paraId="733F180D" w14:textId="77777777" w:rsidR="00147299" w:rsidRPr="00147299" w:rsidRDefault="00147299" w:rsidP="00147299">
      <w:pPr>
        <w:numPr>
          <w:ilvl w:val="1"/>
          <w:numId w:val="4"/>
        </w:numPr>
      </w:pPr>
      <w:r w:rsidRPr="00147299">
        <w:t>System konwertuje dane do wartości fizycznych (np. napięcie, przepływ).</w:t>
      </w:r>
    </w:p>
    <w:p w14:paraId="568A8ED3" w14:textId="77777777" w:rsidR="00147299" w:rsidRPr="00147299" w:rsidRDefault="00147299" w:rsidP="00147299">
      <w:pPr>
        <w:numPr>
          <w:ilvl w:val="1"/>
          <w:numId w:val="4"/>
        </w:numPr>
      </w:pPr>
      <w:r w:rsidRPr="00147299">
        <w:t xml:space="preserve">Odczyt i zapis danych przez bibliotekę </w:t>
      </w:r>
      <w:proofErr w:type="spellStart"/>
      <w:r w:rsidRPr="00147299">
        <w:t>Modbus</w:t>
      </w:r>
      <w:proofErr w:type="spellEnd"/>
      <w:r w:rsidRPr="00147299">
        <w:t xml:space="preserve"> (np. NModbus4 lub </w:t>
      </w:r>
      <w:proofErr w:type="spellStart"/>
      <w:r w:rsidRPr="00147299">
        <w:t>EasyModbus</w:t>
      </w:r>
      <w:proofErr w:type="spellEnd"/>
      <w:r w:rsidRPr="00147299">
        <w:t>).</w:t>
      </w:r>
    </w:p>
    <w:p w14:paraId="1C962845" w14:textId="77777777" w:rsidR="00147299" w:rsidRPr="00147299" w:rsidRDefault="00147299" w:rsidP="00147299">
      <w:pPr>
        <w:numPr>
          <w:ilvl w:val="0"/>
          <w:numId w:val="4"/>
        </w:numPr>
      </w:pPr>
      <w:r w:rsidRPr="00147299">
        <w:rPr>
          <w:b/>
          <w:bCs/>
        </w:rPr>
        <w:t>Bezpieczeństwo i niezawodność:</w:t>
      </w:r>
    </w:p>
    <w:p w14:paraId="47939CF5" w14:textId="77777777" w:rsidR="00147299" w:rsidRPr="00147299" w:rsidRDefault="00147299" w:rsidP="00147299">
      <w:pPr>
        <w:numPr>
          <w:ilvl w:val="1"/>
          <w:numId w:val="4"/>
        </w:numPr>
      </w:pPr>
      <w:r w:rsidRPr="00147299">
        <w:lastRenderedPageBreak/>
        <w:t>Ograniczenie zapisu tylko w trybie AUTOMAT.</w:t>
      </w:r>
    </w:p>
    <w:p w14:paraId="04F93E32" w14:textId="77777777" w:rsidR="00147299" w:rsidRPr="00147299" w:rsidRDefault="00147299" w:rsidP="00147299">
      <w:pPr>
        <w:numPr>
          <w:ilvl w:val="1"/>
          <w:numId w:val="4"/>
        </w:numPr>
      </w:pPr>
      <w:r w:rsidRPr="00147299">
        <w:t>Nadzór nad połączeniem i mechanizm automatycznego ponawiania transmisji.</w:t>
      </w:r>
    </w:p>
    <w:p w14:paraId="1D8C3C80" w14:textId="70FD2B38" w:rsidR="00147299" w:rsidRPr="00147299" w:rsidRDefault="00147299" w:rsidP="00147299"/>
    <w:p w14:paraId="27F9CF78" w14:textId="529E2B1B" w:rsidR="00147299" w:rsidRPr="00147299" w:rsidRDefault="00147299" w:rsidP="00147299">
      <w:pPr>
        <w:rPr>
          <w:b/>
          <w:bCs/>
        </w:rPr>
      </w:pPr>
      <w:r w:rsidRPr="00147299">
        <w:rPr>
          <w:b/>
          <w:bCs/>
        </w:rPr>
        <w:t>Cel projektu</w:t>
      </w:r>
    </w:p>
    <w:p w14:paraId="359907AF" w14:textId="77777777" w:rsidR="00147299" w:rsidRDefault="00147299" w:rsidP="00F50261">
      <w:pPr>
        <w:jc w:val="both"/>
      </w:pPr>
      <w:r w:rsidRPr="00147299">
        <w:t>Celem projektu jest stworzenie niezawodnego, skalowalnego i ergonomicznego systemu do prowadzenia prób agregatów pompowych, który zintegruje funkcje pomiarowe, sterujące i raportujące. Dzięki rozdzieleniu trybu automatycznego i manualnego, rozwiązanie zapewni pełną elastyczność pracy operatorów oraz umożliwi stopniowe przechodzenie do pełnej automatyzacji w przyszłości.</w:t>
      </w:r>
    </w:p>
    <w:p w14:paraId="39C385A7" w14:textId="77777777" w:rsidR="00DE6E81" w:rsidRPr="00147299" w:rsidRDefault="00DE6E81" w:rsidP="00147299"/>
    <w:sectPr w:rsidR="00DE6E81" w:rsidRPr="001472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53B"/>
    <w:multiLevelType w:val="multilevel"/>
    <w:tmpl w:val="B6BE1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465F1"/>
    <w:multiLevelType w:val="multilevel"/>
    <w:tmpl w:val="14F0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B13D16"/>
    <w:multiLevelType w:val="multilevel"/>
    <w:tmpl w:val="7C20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B82449"/>
    <w:multiLevelType w:val="multilevel"/>
    <w:tmpl w:val="88000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2B0A4A"/>
    <w:multiLevelType w:val="multilevel"/>
    <w:tmpl w:val="DE70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5351213">
    <w:abstractNumId w:val="2"/>
  </w:num>
  <w:num w:numId="2" w16cid:durableId="969702001">
    <w:abstractNumId w:val="4"/>
  </w:num>
  <w:num w:numId="3" w16cid:durableId="2036152591">
    <w:abstractNumId w:val="0"/>
  </w:num>
  <w:num w:numId="4" w16cid:durableId="66538721">
    <w:abstractNumId w:val="3"/>
  </w:num>
  <w:num w:numId="5" w16cid:durableId="1790783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299"/>
    <w:rsid w:val="00147299"/>
    <w:rsid w:val="001C79B7"/>
    <w:rsid w:val="005F34C6"/>
    <w:rsid w:val="00B77C22"/>
    <w:rsid w:val="00DA4232"/>
    <w:rsid w:val="00DE6E81"/>
    <w:rsid w:val="00F5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5B88"/>
  <w15:chartTrackingRefBased/>
  <w15:docId w15:val="{344886CD-A6AA-4877-8FFE-B5FFFA0F8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72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72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72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72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72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72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72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72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72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72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72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72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72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72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72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72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72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72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72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7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72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7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72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72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72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72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72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72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72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8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Visio_Drawing.vs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574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Zatorski Przemysław</dc:creator>
  <cp:keywords/>
  <dc:description/>
  <cp:lastModifiedBy>Zatorski Przemysław</cp:lastModifiedBy>
  <cp:revision>3</cp:revision>
  <dcterms:created xsi:type="dcterms:W3CDTF">2025-07-03T06:26:00Z</dcterms:created>
  <dcterms:modified xsi:type="dcterms:W3CDTF">2025-07-03T07:05:00Z</dcterms:modified>
</cp:coreProperties>
</file>